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6FD0" w:rsidRPr="00B70602" w:rsidP="00633652">
      <w:pPr>
        <w:keepNext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0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Pr="00B70602" w:rsidR="00633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738</w:t>
      </w:r>
      <w:r w:rsidRPr="00B70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B70602" w:rsidR="00915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</w:t>
      </w:r>
      <w:r w:rsidRPr="00B70602" w:rsidR="00633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B70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/2025</w:t>
      </w:r>
    </w:p>
    <w:p w:rsidR="007C6FD0" w:rsidRPr="00B70602" w:rsidP="004F75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0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7C6FD0" w:rsidRPr="00B70602" w:rsidP="004F7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7C6FD0" w:rsidRPr="00B70602" w:rsidP="0063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</w:t>
      </w:r>
      <w:r w:rsidRPr="00B70602" w:rsidR="00915925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                                                                 </w:t>
      </w:r>
      <w:r w:rsidRPr="00B70602" w:rsidR="0091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602" w:rsidR="001B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70602" w:rsidR="0059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B70602" w:rsidR="001B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Нефтеюганск</w:t>
      </w:r>
    </w:p>
    <w:p w:rsidR="007C6FD0" w:rsidRPr="00B70602" w:rsidP="0063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FD0" w:rsidRPr="00B70602" w:rsidP="00633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судебного района Ханты-Мансийского автономного</w:t>
      </w:r>
      <w:r w:rsidRPr="00B70602" w:rsidR="0063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округа– Югры Т.П. Постовалова 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(ХМАО-Югра, г. Нефтеюганск, 1 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мкр.,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30), рассмотрев в открытом судебном заседании дело об административном правонарушении в отношении:</w:t>
      </w:r>
    </w:p>
    <w:p w:rsidR="007C6FD0" w:rsidRPr="00B70602" w:rsidP="00633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02">
        <w:rPr>
          <w:rFonts w:ascii="Times New Roman" w:eastAsia="Calibri" w:hAnsi="Times New Roman" w:cs="Times New Roman"/>
          <w:sz w:val="24"/>
          <w:szCs w:val="24"/>
        </w:rPr>
        <w:t>Абиева</w:t>
      </w:r>
      <w:r w:rsidRPr="00B706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0602" w:rsidR="00F35A90">
        <w:rPr>
          <w:rFonts w:ascii="Times New Roman" w:eastAsia="Calibri" w:hAnsi="Times New Roman" w:cs="Times New Roman"/>
          <w:sz w:val="24"/>
          <w:szCs w:val="24"/>
        </w:rPr>
        <w:t>Б.Б.</w:t>
      </w:r>
      <w:r w:rsidRPr="00B706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70602" w:rsidR="00F35A90">
        <w:rPr>
          <w:rFonts w:ascii="Times New Roman" w:eastAsia="Calibri" w:hAnsi="Times New Roman" w:cs="Times New Roman"/>
          <w:sz w:val="24"/>
          <w:szCs w:val="24"/>
        </w:rPr>
        <w:t>***</w:t>
      </w:r>
      <w:r w:rsidRPr="00B70602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Pr="00B70602">
        <w:rPr>
          <w:rFonts w:ascii="Times New Roman" w:eastAsia="Calibri" w:hAnsi="Times New Roman" w:cs="Times New Roman"/>
          <w:sz w:val="24"/>
          <w:szCs w:val="24"/>
        </w:rPr>
        <w:t xml:space="preserve">ода рождения, уроженца </w:t>
      </w:r>
      <w:r w:rsidRPr="00B70602" w:rsidR="00F35A90">
        <w:rPr>
          <w:rFonts w:ascii="Times New Roman" w:eastAsia="Calibri" w:hAnsi="Times New Roman" w:cs="Times New Roman"/>
          <w:sz w:val="24"/>
          <w:szCs w:val="24"/>
        </w:rPr>
        <w:t>***</w:t>
      </w:r>
      <w:r w:rsidRPr="00B706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70602" w:rsidR="0047718E">
        <w:rPr>
          <w:rFonts w:ascii="Times New Roman" w:eastAsia="Calibri" w:hAnsi="Times New Roman" w:cs="Times New Roman"/>
          <w:sz w:val="24"/>
          <w:szCs w:val="24"/>
        </w:rPr>
        <w:t>р</w:t>
      </w:r>
      <w:r w:rsidRPr="00B70602">
        <w:rPr>
          <w:rFonts w:ascii="Times New Roman" w:eastAsia="Calibri" w:hAnsi="Times New Roman" w:cs="Times New Roman"/>
          <w:sz w:val="24"/>
          <w:szCs w:val="24"/>
        </w:rPr>
        <w:t xml:space="preserve">аботающего в </w:t>
      </w:r>
      <w:r w:rsidRPr="00B70602" w:rsidR="00F35A90">
        <w:rPr>
          <w:rFonts w:ascii="Times New Roman" w:eastAsia="Calibri" w:hAnsi="Times New Roman" w:cs="Times New Roman"/>
          <w:sz w:val="24"/>
          <w:szCs w:val="24"/>
        </w:rPr>
        <w:t>***</w:t>
      </w:r>
      <w:r w:rsidRPr="00B70602">
        <w:rPr>
          <w:rFonts w:ascii="Times New Roman" w:eastAsia="Calibri" w:hAnsi="Times New Roman" w:cs="Times New Roman"/>
          <w:sz w:val="24"/>
          <w:szCs w:val="24"/>
        </w:rPr>
        <w:t xml:space="preserve">, зарегистрированного </w:t>
      </w:r>
      <w:r w:rsidRPr="00B70602" w:rsidR="002D1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B70602" w:rsidR="00F35A90">
        <w:rPr>
          <w:rFonts w:ascii="Times New Roman" w:eastAsia="Calibri" w:hAnsi="Times New Roman" w:cs="Times New Roman"/>
          <w:sz w:val="24"/>
          <w:szCs w:val="24"/>
        </w:rPr>
        <w:t>***</w:t>
      </w:r>
      <w:r w:rsidRPr="00B70602" w:rsidR="002D1E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602">
        <w:rPr>
          <w:rFonts w:ascii="Times New Roman" w:eastAsia="Calibri" w:hAnsi="Times New Roman" w:cs="Times New Roman"/>
          <w:sz w:val="24"/>
          <w:szCs w:val="24"/>
        </w:rPr>
        <w:t xml:space="preserve">проживающего по адресу: </w:t>
      </w:r>
      <w:r w:rsidRPr="00B70602" w:rsidR="00F35A90">
        <w:rPr>
          <w:rFonts w:ascii="Times New Roman" w:eastAsia="Calibri" w:hAnsi="Times New Roman" w:cs="Times New Roman"/>
          <w:sz w:val="24"/>
          <w:szCs w:val="24"/>
        </w:rPr>
        <w:t>***</w:t>
      </w:r>
      <w:r w:rsidRPr="00B706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70602" w:rsidR="00F91A53">
        <w:rPr>
          <w:rFonts w:ascii="Times New Roman" w:eastAsia="Calibri" w:hAnsi="Times New Roman" w:cs="Times New Roman"/>
          <w:sz w:val="24"/>
          <w:szCs w:val="24"/>
        </w:rPr>
        <w:t>паспортные данные</w:t>
      </w:r>
      <w:r w:rsidRPr="00B7060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B70602" w:rsidR="00F35A90">
        <w:rPr>
          <w:rFonts w:ascii="Times New Roman" w:eastAsia="Calibri" w:hAnsi="Times New Roman" w:cs="Times New Roman"/>
          <w:sz w:val="24"/>
          <w:szCs w:val="24"/>
        </w:rPr>
        <w:t>***</w:t>
      </w:r>
      <w:r w:rsidRPr="00B70602" w:rsidR="00B65659">
        <w:rPr>
          <w:rFonts w:ascii="Times New Roman" w:eastAsia="Calibri" w:hAnsi="Times New Roman" w:cs="Times New Roman"/>
          <w:sz w:val="24"/>
          <w:szCs w:val="24"/>
        </w:rPr>
        <w:t>,</w:t>
      </w:r>
      <w:r w:rsidRPr="00B7060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C6FD0" w:rsidRPr="00B70602" w:rsidP="0063365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 4 ст. 12.7 Кодекса Российской Федерации об административных правонарушениях,</w:t>
      </w:r>
    </w:p>
    <w:p w:rsidR="00835FA8" w:rsidRPr="00B70602" w:rsidP="0063365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FD0" w:rsidRPr="00B70602" w:rsidP="004F75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35FA8" w:rsidRPr="00B70602" w:rsidP="00633652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652" w:rsidRPr="00B70602" w:rsidP="00633652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26.05.2025</w:t>
      </w:r>
      <w:r w:rsidRPr="00B70602" w:rsidR="007C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B70602" w:rsidR="009C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602" w:rsidR="007C6FD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  <w:r w:rsidRPr="00B70602" w:rsidR="00E74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B70602" w:rsidR="00E74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</w:t>
      </w:r>
      <w:r w:rsidRPr="00B70602" w:rsidR="009C31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70602" w:rsidR="007C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602" w:rsidR="00695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 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а/д Нефтеюганск-Сургут Нефтеюганского р-на</w:t>
      </w:r>
      <w:r w:rsidRPr="00B70602" w:rsidR="009C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Абиев Б.Б.</w:t>
      </w:r>
      <w:r w:rsidRPr="00B70602" w:rsidR="007C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70602" w:rsidR="00264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управлял транспортным средством </w:t>
      </w:r>
      <w:r w:rsidRPr="00B70602" w:rsidR="00F35A90">
        <w:rPr>
          <w:rFonts w:ascii="Times New Roman" w:eastAsia="Calibri" w:hAnsi="Times New Roman" w:cs="Times New Roman"/>
          <w:sz w:val="24"/>
          <w:szCs w:val="24"/>
        </w:rPr>
        <w:t>***</w:t>
      </w:r>
      <w:r w:rsidRPr="00B70602" w:rsidR="00264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602" w:rsidR="001C7F58">
        <w:rPr>
          <w:rFonts w:ascii="Times New Roman" w:eastAsia="Times New Roman" w:hAnsi="Times New Roman" w:cs="Times New Roman"/>
          <w:sz w:val="24"/>
          <w:szCs w:val="24"/>
          <w:lang w:eastAsia="ru-RU"/>
        </w:rPr>
        <w:t>г/н</w:t>
      </w:r>
      <w:r w:rsidRPr="00B70602" w:rsidR="00264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602" w:rsidR="00F35A90">
        <w:rPr>
          <w:rFonts w:ascii="Times New Roman" w:eastAsia="Calibri" w:hAnsi="Times New Roman" w:cs="Times New Roman"/>
          <w:sz w:val="24"/>
          <w:szCs w:val="24"/>
        </w:rPr>
        <w:t>***</w:t>
      </w:r>
      <w:r w:rsidRPr="00B70602" w:rsidR="00264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70602" w:rsidR="007C6FD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будучи лишенным права управления транспортным</w:t>
      </w:r>
      <w:r w:rsidRPr="00B70602" w:rsidR="003325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70602" w:rsidR="007C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 w:rsidRPr="00B70602" w:rsidR="003325D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B70602" w:rsidR="0053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овторно 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постановлению </w:t>
      </w:r>
      <w:r w:rsidRPr="00B70602" w:rsidR="00F35A90">
        <w:rPr>
          <w:rFonts w:ascii="Times New Roman" w:eastAsia="Calibri" w:hAnsi="Times New Roman" w:cs="Times New Roman"/>
          <w:sz w:val="24"/>
          <w:szCs w:val="24"/>
        </w:rPr>
        <w:t>***</w:t>
      </w:r>
      <w:r w:rsidRPr="00B70602" w:rsidR="005367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70602" w:rsidR="007C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</w:t>
      </w:r>
      <w:r w:rsidRPr="00B70602" w:rsidR="00264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нарушил п. 2.1.1 </w:t>
      </w:r>
      <w:r w:rsidRPr="00B70602" w:rsidR="001175A2">
        <w:rPr>
          <w:rFonts w:ascii="Times New Roman" w:hAnsi="Times New Roman" w:cs="Times New Roman"/>
          <w:sz w:val="24"/>
          <w:szCs w:val="24"/>
          <w:lang w:bidi="ru-RU"/>
        </w:rPr>
        <w:t>Правил дорожного движения РФ, утвержденных постановлением Правительства Российской Федерации от 23.10.1993 года № 1090.</w:t>
      </w:r>
    </w:p>
    <w:p w:rsidR="00E033FF" w:rsidRPr="00B70602" w:rsidP="00633652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602">
        <w:rPr>
          <w:rFonts w:ascii="Times New Roman" w:hAnsi="Times New Roman" w:cs="Times New Roman"/>
          <w:sz w:val="24"/>
          <w:szCs w:val="24"/>
        </w:rPr>
        <w:t>В судебном заседании Абиев</w:t>
      </w:r>
      <w:r w:rsidRPr="00B70602">
        <w:rPr>
          <w:rFonts w:ascii="Times New Roman" w:hAnsi="Times New Roman" w:cs="Times New Roman"/>
          <w:sz w:val="24"/>
          <w:szCs w:val="24"/>
        </w:rPr>
        <w:t xml:space="preserve"> Б.Б. вину в совершении административного правонарушения признал в полном объеме, просил назначить наказание в виде штрафа, имеет постоянный источник дохода.</w:t>
      </w:r>
    </w:p>
    <w:p w:rsidR="007C6FD0" w:rsidRPr="00B70602" w:rsidP="0063365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Суд, исследовав материалы дела, считает, что вина </w:t>
      </w:r>
      <w:r w:rsidRPr="00B70602" w:rsidR="0063365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Абиева Б.Б.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подтверждается полученными с соблюдением требований Кодекса об административных правонарушениях доказательствами:</w:t>
      </w:r>
    </w:p>
    <w:p w:rsidR="00F81DEF" w:rsidRPr="00B70602" w:rsidP="00F81DEF">
      <w:pPr>
        <w:pStyle w:val="BodyTextIndent"/>
        <w:ind w:firstLine="567"/>
        <w:jc w:val="both"/>
        <w:rPr>
          <w:sz w:val="24"/>
          <w:szCs w:val="24"/>
        </w:rPr>
      </w:pPr>
      <w:r w:rsidRPr="00B70602">
        <w:rPr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Pr="00B70602" w:rsidR="000961C6">
        <w:rPr>
          <w:rFonts w:eastAsia="Calibri"/>
          <w:sz w:val="24"/>
          <w:szCs w:val="24"/>
        </w:rPr>
        <w:t>***</w:t>
      </w:r>
      <w:r w:rsidRPr="00B70602" w:rsidR="000961C6">
        <w:rPr>
          <w:rFonts w:eastAsia="Calibri"/>
          <w:sz w:val="24"/>
          <w:szCs w:val="24"/>
        </w:rPr>
        <w:t xml:space="preserve"> </w:t>
      </w:r>
      <w:r w:rsidRPr="00B70602">
        <w:rPr>
          <w:sz w:val="24"/>
          <w:szCs w:val="24"/>
          <w:lang w:eastAsia="ru-RU"/>
        </w:rPr>
        <w:t xml:space="preserve">от </w:t>
      </w:r>
      <w:r w:rsidRPr="00B70602" w:rsidR="00633652">
        <w:rPr>
          <w:sz w:val="24"/>
          <w:szCs w:val="24"/>
          <w:lang w:eastAsia="ru-RU"/>
        </w:rPr>
        <w:t>26</w:t>
      </w:r>
      <w:r w:rsidRPr="00B70602" w:rsidR="0079495C">
        <w:rPr>
          <w:sz w:val="24"/>
          <w:szCs w:val="24"/>
          <w:lang w:eastAsia="ru-RU"/>
        </w:rPr>
        <w:t>.</w:t>
      </w:r>
      <w:r w:rsidRPr="00B70602" w:rsidR="000F5AF4">
        <w:rPr>
          <w:sz w:val="24"/>
          <w:szCs w:val="24"/>
          <w:lang w:eastAsia="ru-RU"/>
        </w:rPr>
        <w:t>05</w:t>
      </w:r>
      <w:r w:rsidRPr="00B70602" w:rsidR="0079495C">
        <w:rPr>
          <w:sz w:val="24"/>
          <w:szCs w:val="24"/>
          <w:lang w:eastAsia="ru-RU"/>
        </w:rPr>
        <w:t>.</w:t>
      </w:r>
      <w:r w:rsidRPr="00B70602">
        <w:rPr>
          <w:sz w:val="24"/>
          <w:szCs w:val="24"/>
          <w:lang w:eastAsia="ru-RU"/>
        </w:rPr>
        <w:t>20</w:t>
      </w:r>
      <w:r w:rsidRPr="00B70602" w:rsidR="000F5AF4">
        <w:rPr>
          <w:sz w:val="24"/>
          <w:szCs w:val="24"/>
          <w:lang w:eastAsia="ru-RU"/>
        </w:rPr>
        <w:t>25</w:t>
      </w:r>
      <w:r w:rsidRPr="00B70602">
        <w:rPr>
          <w:sz w:val="24"/>
          <w:szCs w:val="24"/>
          <w:lang w:eastAsia="ru-RU"/>
        </w:rPr>
        <w:t xml:space="preserve">, согласно которому </w:t>
      </w:r>
      <w:r w:rsidRPr="00B70602" w:rsidR="00633652">
        <w:rPr>
          <w:sz w:val="24"/>
          <w:szCs w:val="24"/>
          <w:lang w:eastAsia="ru-RU"/>
        </w:rPr>
        <w:t xml:space="preserve">26.05.2025 в 17 час. 25 мин. по адресу: 40 </w:t>
      </w:r>
      <w:r w:rsidRPr="00B70602" w:rsidR="00633652">
        <w:rPr>
          <w:sz w:val="24"/>
          <w:szCs w:val="24"/>
          <w:lang w:eastAsia="ru-RU"/>
        </w:rPr>
        <w:t>км</w:t>
      </w:r>
      <w:r w:rsidRPr="00B70602" w:rsidR="00633652">
        <w:rPr>
          <w:sz w:val="24"/>
          <w:szCs w:val="24"/>
          <w:lang w:eastAsia="ru-RU"/>
        </w:rPr>
        <w:t xml:space="preserve"> а/д Нефтеюганск-Сургут Нефтеюганского р-на Абиев Б.Б., управлял транспортным средством </w:t>
      </w:r>
      <w:r w:rsidRPr="00B70602" w:rsidR="000961C6">
        <w:rPr>
          <w:rFonts w:eastAsia="Calibri"/>
          <w:sz w:val="24"/>
          <w:szCs w:val="24"/>
        </w:rPr>
        <w:t>***</w:t>
      </w:r>
      <w:r w:rsidRPr="00B70602" w:rsidR="00633652">
        <w:rPr>
          <w:sz w:val="24"/>
          <w:szCs w:val="24"/>
          <w:lang w:eastAsia="ru-RU"/>
        </w:rPr>
        <w:t xml:space="preserve"> г/н </w:t>
      </w:r>
      <w:r w:rsidRPr="00B70602" w:rsidR="000961C6">
        <w:rPr>
          <w:rFonts w:eastAsia="Calibri"/>
          <w:sz w:val="24"/>
          <w:szCs w:val="24"/>
        </w:rPr>
        <w:t>***</w:t>
      </w:r>
      <w:r w:rsidRPr="00B70602" w:rsidR="00633652">
        <w:rPr>
          <w:sz w:val="24"/>
          <w:szCs w:val="24"/>
          <w:lang w:eastAsia="ru-RU"/>
        </w:rPr>
        <w:t>, будучи лишенным права управления транспортными средст</w:t>
      </w:r>
      <w:r w:rsidRPr="00B70602" w:rsidR="000961C6">
        <w:rPr>
          <w:sz w:val="24"/>
          <w:szCs w:val="24"/>
          <w:lang w:eastAsia="ru-RU"/>
        </w:rPr>
        <w:t xml:space="preserve">вами повторно по постановлению </w:t>
      </w:r>
      <w:r w:rsidRPr="00B70602" w:rsidR="000961C6">
        <w:rPr>
          <w:rFonts w:eastAsia="Calibri"/>
          <w:sz w:val="24"/>
          <w:szCs w:val="24"/>
        </w:rPr>
        <w:t>***</w:t>
      </w:r>
      <w:r w:rsidRPr="00B70602" w:rsidR="000961C6">
        <w:rPr>
          <w:rFonts w:eastAsia="Calibri"/>
          <w:sz w:val="24"/>
          <w:szCs w:val="24"/>
        </w:rPr>
        <w:t xml:space="preserve">. </w:t>
      </w:r>
      <w:r w:rsidRPr="00B70602" w:rsidR="00633652">
        <w:rPr>
          <w:sz w:val="24"/>
          <w:szCs w:val="24"/>
        </w:rPr>
        <w:t xml:space="preserve">При составлении протокола </w:t>
      </w:r>
      <w:r w:rsidRPr="00B70602" w:rsidR="00633652">
        <w:rPr>
          <w:sz w:val="24"/>
          <w:szCs w:val="24"/>
        </w:rPr>
        <w:t>Абиеву</w:t>
      </w:r>
      <w:r w:rsidRPr="00B70602" w:rsidR="00633652">
        <w:rPr>
          <w:sz w:val="24"/>
          <w:szCs w:val="24"/>
        </w:rPr>
        <w:t xml:space="preserve"> Б.Б. бы</w:t>
      </w:r>
      <w:r w:rsidRPr="00B70602" w:rsidR="00633652">
        <w:rPr>
          <w:bCs/>
          <w:sz w:val="24"/>
          <w:szCs w:val="24"/>
        </w:rPr>
        <w:t xml:space="preserve">ли </w:t>
      </w:r>
      <w:r w:rsidRPr="00B70602" w:rsidR="00633652">
        <w:rPr>
          <w:sz w:val="24"/>
          <w:szCs w:val="24"/>
        </w:rPr>
        <w:t xml:space="preserve">разъяснены процессуальные права и обязанности, предусмотренные КоАП РФ, а также возможность не свидетельствовать против себя (ст. 51 Конституции РФ), о чем в протоколе </w:t>
      </w:r>
      <w:r w:rsidRPr="00B70602">
        <w:rPr>
          <w:sz w:val="24"/>
          <w:szCs w:val="24"/>
        </w:rPr>
        <w:t>Абиев Б.Б.</w:t>
      </w:r>
      <w:r w:rsidRPr="00B70602" w:rsidR="00633652">
        <w:rPr>
          <w:sz w:val="24"/>
          <w:szCs w:val="24"/>
        </w:rPr>
        <w:t xml:space="preserve"> лично расписался, замечаний к протоколу не имел;</w:t>
      </w:r>
    </w:p>
    <w:p w:rsidR="00F81DEF" w:rsidRPr="00B70602" w:rsidP="00F81DEF">
      <w:pPr>
        <w:pStyle w:val="BodyTextIndent"/>
        <w:ind w:firstLine="567"/>
        <w:jc w:val="both"/>
        <w:rPr>
          <w:sz w:val="24"/>
          <w:szCs w:val="24"/>
          <w:lang w:eastAsia="ru-RU"/>
        </w:rPr>
      </w:pPr>
      <w:r w:rsidRPr="00B70602">
        <w:rPr>
          <w:sz w:val="24"/>
          <w:szCs w:val="24"/>
        </w:rPr>
        <w:t xml:space="preserve">- протоколом </w:t>
      </w:r>
      <w:r w:rsidRPr="00B70602" w:rsidR="000961C6">
        <w:rPr>
          <w:rFonts w:eastAsia="Calibri"/>
          <w:sz w:val="24"/>
          <w:szCs w:val="24"/>
        </w:rPr>
        <w:t>***</w:t>
      </w:r>
      <w:r w:rsidRPr="00B70602" w:rsidR="000961C6">
        <w:rPr>
          <w:rFonts w:eastAsia="Calibri"/>
          <w:sz w:val="24"/>
          <w:szCs w:val="24"/>
        </w:rPr>
        <w:t xml:space="preserve"> </w:t>
      </w:r>
      <w:r w:rsidRPr="00B70602">
        <w:rPr>
          <w:sz w:val="24"/>
          <w:szCs w:val="24"/>
        </w:rPr>
        <w:t xml:space="preserve">об отстранении от управления транспортным средством от 26.05.2025, из которого следует, что Абиев Б.Б. был отстранен от управления транспортным средством </w:t>
      </w:r>
      <w:r w:rsidRPr="00B70602" w:rsidR="000961C6">
        <w:rPr>
          <w:rFonts w:eastAsia="Calibri"/>
          <w:sz w:val="24"/>
          <w:szCs w:val="24"/>
        </w:rPr>
        <w:t>***</w:t>
      </w:r>
      <w:r w:rsidRPr="00B70602" w:rsidR="000961C6">
        <w:rPr>
          <w:rFonts w:eastAsia="Calibri"/>
          <w:sz w:val="24"/>
          <w:szCs w:val="24"/>
        </w:rPr>
        <w:t xml:space="preserve"> </w:t>
      </w:r>
      <w:r w:rsidRPr="00B70602">
        <w:rPr>
          <w:sz w:val="24"/>
          <w:szCs w:val="24"/>
          <w:lang w:eastAsia="ru-RU"/>
        </w:rPr>
        <w:t xml:space="preserve">г/н </w:t>
      </w:r>
      <w:r w:rsidRPr="00B70602" w:rsidR="000961C6">
        <w:rPr>
          <w:rFonts w:eastAsia="Calibri"/>
          <w:sz w:val="24"/>
          <w:szCs w:val="24"/>
        </w:rPr>
        <w:t>***</w:t>
      </w:r>
      <w:r w:rsidRPr="00B70602">
        <w:rPr>
          <w:sz w:val="24"/>
          <w:szCs w:val="24"/>
          <w:lang w:eastAsia="ru-RU"/>
        </w:rPr>
        <w:t xml:space="preserve"> в связи с выявлением а</w:t>
      </w:r>
      <w:r w:rsidRPr="00B70602">
        <w:rPr>
          <w:sz w:val="24"/>
          <w:szCs w:val="24"/>
          <w:lang w:eastAsia="ru-RU"/>
        </w:rPr>
        <w:t>дминистративного правонарушения, предусмотренного ч. 4 ст. 12.7 КоАП РФ. Данный протокол составлен в присутствии двух понятых, копия протокола вручена Абиеву Б.Б.</w:t>
      </w:r>
      <w:r w:rsidRPr="00B70602" w:rsidR="004B4DB3">
        <w:rPr>
          <w:sz w:val="24"/>
          <w:szCs w:val="24"/>
          <w:lang w:eastAsia="ru-RU"/>
        </w:rPr>
        <w:t>;</w:t>
      </w:r>
    </w:p>
    <w:p w:rsidR="00F81DEF" w:rsidRPr="00B70602" w:rsidP="00F81DEF">
      <w:pPr>
        <w:pStyle w:val="BodyTextIndent"/>
        <w:ind w:firstLine="567"/>
        <w:jc w:val="both"/>
        <w:rPr>
          <w:sz w:val="24"/>
          <w:szCs w:val="24"/>
          <w:lang w:eastAsia="ru-RU"/>
        </w:rPr>
      </w:pPr>
      <w:r w:rsidRPr="00B70602">
        <w:rPr>
          <w:sz w:val="24"/>
          <w:szCs w:val="24"/>
          <w:lang w:eastAsia="ru-RU"/>
        </w:rPr>
        <w:t xml:space="preserve">- протоколом </w:t>
      </w:r>
      <w:r w:rsidRPr="00B70602" w:rsidR="000961C6">
        <w:rPr>
          <w:rFonts w:eastAsia="Calibri"/>
          <w:sz w:val="24"/>
          <w:szCs w:val="24"/>
        </w:rPr>
        <w:t>***</w:t>
      </w:r>
      <w:r w:rsidRPr="00B70602" w:rsidR="000961C6">
        <w:rPr>
          <w:rFonts w:eastAsia="Calibri"/>
          <w:sz w:val="24"/>
          <w:szCs w:val="24"/>
        </w:rPr>
        <w:t xml:space="preserve"> </w:t>
      </w:r>
      <w:r w:rsidRPr="00B70602">
        <w:rPr>
          <w:sz w:val="24"/>
          <w:szCs w:val="24"/>
          <w:lang w:eastAsia="ru-RU"/>
        </w:rPr>
        <w:t>задержания транспортного средства от 26.05.2025;</w:t>
      </w:r>
    </w:p>
    <w:p w:rsidR="007C6FD0" w:rsidRPr="00B70602" w:rsidP="0063365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рапортом </w:t>
      </w:r>
      <w:r w:rsidRPr="00B70602" w:rsidR="00F81DE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ДПС </w:t>
      </w:r>
      <w:r w:rsidRPr="00B70602" w:rsidR="00F81D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роты №2 ОБ ДПС ГИБДД УМВД России по ХМАО-Югре</w:t>
      </w:r>
      <w:r w:rsidRPr="00B70602" w:rsidR="000F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 w:rsidRPr="00B70602" w:rsidR="00633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26.05.2025</w:t>
      </w:r>
      <w:r w:rsidRPr="00B70602" w:rsidR="000F4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B70602" w:rsidR="00F8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B70602" w:rsidR="000F0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r w:rsidRPr="00B70602" w:rsidR="00F8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B70602" w:rsidR="000F0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мин.</w:t>
      </w:r>
      <w:r w:rsidRPr="00B70602" w:rsidR="00F8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40 </w:t>
      </w:r>
      <w:r w:rsidRPr="00B70602" w:rsidR="00F8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</w:t>
      </w:r>
      <w:r w:rsidRPr="00B70602" w:rsidR="00F8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а/д Нефтеюганск-Сургут Нефтеюганского района</w:t>
      </w:r>
      <w:r w:rsidRPr="00B70602" w:rsidR="000F4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было остановлено </w:t>
      </w:r>
      <w:r w:rsidRPr="00B70602" w:rsidR="000F0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т/с</w:t>
      </w:r>
      <w:r w:rsidRPr="00B70602" w:rsidR="000F4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0602" w:rsidR="000961C6">
        <w:rPr>
          <w:rFonts w:ascii="Times New Roman" w:eastAsia="Calibri" w:hAnsi="Times New Roman" w:cs="Times New Roman"/>
          <w:sz w:val="24"/>
          <w:szCs w:val="24"/>
        </w:rPr>
        <w:t>***</w:t>
      </w:r>
      <w:r w:rsidRPr="00B70602" w:rsidR="00096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0602" w:rsidR="00F8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г/н </w:t>
      </w:r>
      <w:r w:rsidRPr="00B70602" w:rsidR="000961C6">
        <w:rPr>
          <w:rFonts w:ascii="Times New Roman" w:eastAsia="Calibri" w:hAnsi="Times New Roman" w:cs="Times New Roman"/>
          <w:sz w:val="24"/>
          <w:szCs w:val="24"/>
        </w:rPr>
        <w:t>***</w:t>
      </w:r>
      <w:r w:rsidRPr="00B70602" w:rsidR="00096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0602" w:rsidR="00F8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управлением</w:t>
      </w:r>
      <w:r w:rsidRPr="00B70602" w:rsidR="000F4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0602" w:rsidR="00633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Абиев</w:t>
      </w:r>
      <w:r w:rsidRPr="00B70602" w:rsidR="00F8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70602" w:rsidR="00633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Б.Б.</w:t>
      </w:r>
      <w:r w:rsidRPr="00B70602" w:rsidR="00F8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проверки по базе ФИС-М Абиева Б.Б., было установлено, что он управляет транспортным средством будучи лишенным права управления транспортными средствами повторно по постановлению </w:t>
      </w:r>
      <w:r w:rsidRPr="00B70602" w:rsidR="000961C6">
        <w:rPr>
          <w:rFonts w:ascii="Times New Roman" w:eastAsia="Calibri" w:hAnsi="Times New Roman" w:cs="Times New Roman"/>
          <w:sz w:val="24"/>
          <w:szCs w:val="24"/>
        </w:rPr>
        <w:t>***</w:t>
      </w:r>
      <w:r w:rsidRPr="00B70602" w:rsidR="00F8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Абиеву Б.Б. были разъяснены его права и обязанности и собран административный материал по ч. 4 ст. 12.7 КоАП РФ;</w:t>
      </w:r>
    </w:p>
    <w:p w:rsidR="00F81DEF" w:rsidRPr="00B70602" w:rsidP="00F81DE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 мирового судьи судебного участка № 5 Нефтеюганского судебного района ХМАО-Югры №</w:t>
      </w:r>
      <w:r w:rsidRPr="00B70602" w:rsidR="008C5D4C">
        <w:rPr>
          <w:rFonts w:ascii="Times New Roman" w:eastAsia="Calibri" w:hAnsi="Times New Roman" w:cs="Times New Roman"/>
          <w:sz w:val="24"/>
          <w:szCs w:val="24"/>
        </w:rPr>
        <w:t>***</w:t>
      </w:r>
      <w:r w:rsidRPr="00B70602" w:rsidR="008C5D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20.02.2024, из которой следует, что Абиев Б.Б. признан виновным в совершении административного правонаруш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по ч. 1 ст. 12.8 КоАП РФ и ему назначено наказание в виде административного штрафа в размере 30 000 руб. с лишением права управления транспортными средствами на 1 год 6 месяцев. Постановление вступило в законную силу </w:t>
      </w:r>
      <w:r w:rsidRPr="00B70602" w:rsidR="00B72532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70602" w:rsidR="00B72532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B70602" w:rsidR="00B7253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2532" w:rsidRPr="00B70602" w:rsidP="00F81DE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сведениями ГИС ГМП, 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которым штраф по постановлению №</w:t>
      </w:r>
      <w:r w:rsidRPr="00B70602" w:rsidR="008C5D4C">
        <w:rPr>
          <w:rFonts w:ascii="Times New Roman" w:eastAsia="Calibri" w:hAnsi="Times New Roman" w:cs="Times New Roman"/>
          <w:sz w:val="24"/>
          <w:szCs w:val="24"/>
        </w:rPr>
        <w:t>***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20.02.2024 оплачен 27.12.2024 по исполнительному производству №</w:t>
      </w:r>
      <w:r w:rsidRPr="00B70602" w:rsidR="008C5D4C">
        <w:rPr>
          <w:rFonts w:ascii="Times New Roman" w:eastAsia="Calibri" w:hAnsi="Times New Roman" w:cs="Times New Roman"/>
          <w:sz w:val="24"/>
          <w:szCs w:val="24"/>
        </w:rPr>
        <w:t>***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-ИП;</w:t>
      </w:r>
    </w:p>
    <w:p w:rsidR="00B72532" w:rsidRPr="00B70602" w:rsidP="00B7253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 мирового судьи судебного участка № 1 Нефтеюганского судебного района ХМАО-Югры №</w:t>
      </w:r>
      <w:r w:rsidRPr="00B70602" w:rsidR="008C5D4C">
        <w:rPr>
          <w:rFonts w:ascii="Times New Roman" w:eastAsia="Calibri" w:hAnsi="Times New Roman" w:cs="Times New Roman"/>
          <w:sz w:val="24"/>
          <w:szCs w:val="24"/>
        </w:rPr>
        <w:t>***</w:t>
      </w:r>
      <w:r w:rsidRPr="00B70602" w:rsidR="008C5D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24.12.2024, из которой следует, что Абиев Б.Б. признан виновным в совершении административного правонарушения по ч. 2 ст. 12.7 КоАП РФ и ему назначено наказание в виде административного штрафа в размере 30 000 руб. Постановление вступило в законну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ю силу 10.01.2025;</w:t>
      </w:r>
    </w:p>
    <w:p w:rsidR="00B72532" w:rsidRPr="00B70602" w:rsidP="00B7253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сведениями ГИС ГМП, согласно которым штраф по постановлению №</w:t>
      </w:r>
      <w:r w:rsidRPr="00B70602" w:rsidR="008C5D4C">
        <w:rPr>
          <w:rFonts w:ascii="Times New Roman" w:eastAsia="Calibri" w:hAnsi="Times New Roman" w:cs="Times New Roman"/>
          <w:sz w:val="24"/>
          <w:szCs w:val="24"/>
        </w:rPr>
        <w:t>***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24.12.2024 оплачен 04.04.2025;</w:t>
      </w:r>
    </w:p>
    <w:p w:rsidR="00A11CBF" w:rsidRPr="00B70602" w:rsidP="00A11C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карточкой операции с ВУ;</w:t>
      </w:r>
    </w:p>
    <w:p w:rsidR="00A11CBF" w:rsidRPr="00B70602" w:rsidP="00B334A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справкой командира роты №2 (г. Нефтеюганск) ОБ ДПС ГИБДД УМВД России по ХМАО-Югре, из которой 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следует, что </w:t>
      </w:r>
      <w:r w:rsidRPr="00B706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Абиев Б.Б.</w:t>
      </w:r>
      <w:r w:rsidRPr="00B70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7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№ </w:t>
      </w:r>
      <w:r w:rsidRPr="00B70602" w:rsidR="008C5D4C">
        <w:rPr>
          <w:rFonts w:ascii="Times New Roman" w:eastAsia="Calibri" w:hAnsi="Times New Roman" w:cs="Times New Roman"/>
          <w:sz w:val="24"/>
          <w:szCs w:val="24"/>
        </w:rPr>
        <w:t>***</w:t>
      </w:r>
      <w:r w:rsidRPr="00B70602" w:rsidR="008C5D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20.02.2024 (вступившим в законную силу 17.03.2024) мирового судьи судебного участка №5 Нефтеюганского судебного района </w:t>
      </w:r>
      <w:r w:rsidRPr="00B70602" w:rsidR="00B33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ХМАО-</w:t>
      </w:r>
      <w:r w:rsidRPr="00B7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Югры признан виновным в совершении административного правонарушения по </w:t>
      </w:r>
      <w:r w:rsidRPr="00B70602" w:rsidR="00B33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</w:t>
      </w:r>
      <w:r w:rsidRPr="00B7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ст</w:t>
      </w:r>
      <w:r w:rsidRPr="00B70602" w:rsidR="00B33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7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12.8 КоАП РФ с назначением наказания в виде административного штрафа в размере 30</w:t>
      </w:r>
      <w:r w:rsidRPr="00B70602" w:rsidR="00B33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000 </w:t>
      </w:r>
      <w:r w:rsidRPr="00B70602" w:rsidR="00B33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  <w:r w:rsidRPr="00B7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лишением права управления транспортными средствами сроком на 1 год 6 месяцев.</w:t>
      </w:r>
      <w:r w:rsidRPr="00B70602" w:rsidR="00B33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сведениям ГИС ГМП, штраф по постановлению № </w:t>
      </w:r>
      <w:r w:rsidRPr="00B70602" w:rsidR="008C5D4C">
        <w:rPr>
          <w:rFonts w:ascii="Times New Roman" w:eastAsia="Calibri" w:hAnsi="Times New Roman" w:cs="Times New Roman"/>
          <w:sz w:val="24"/>
          <w:szCs w:val="24"/>
        </w:rPr>
        <w:t>***</w:t>
      </w:r>
      <w:r w:rsidRPr="00B70602" w:rsidR="008C5D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B7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20.02.2024 в сумме 30</w:t>
      </w:r>
      <w:r w:rsidRPr="00B70602" w:rsidR="00B33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 рублей, оплачен 27.12.2024.</w:t>
      </w:r>
    </w:p>
    <w:p w:rsidR="00A11CBF" w:rsidRPr="00B70602" w:rsidP="00B33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информации ФИС ГИБДД</w:t>
      </w:r>
      <w:r w:rsidRPr="00B7060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706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Pr="00B706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7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водительское удостоверение у Абиева Б.Б.</w:t>
      </w:r>
      <w:r w:rsidRPr="00B70602" w:rsidR="0042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изъято 23.12.2024</w:t>
      </w:r>
      <w:r w:rsidRPr="00B70602" w:rsidR="0042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находится в отделе Госавтоинспекции ОМВД России по г. Нефтеюганску, для исполнения постановления мирового </w:t>
      </w:r>
      <w:r w:rsidRPr="00B7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суда.</w:t>
      </w:r>
    </w:p>
    <w:p w:rsidR="00A11CBF" w:rsidRPr="00B70602" w:rsidP="00427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лишения права управления транспортными средствами в данном случае исчисляется</w:t>
      </w:r>
      <w:r w:rsidRPr="00B70602" w:rsidR="0042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23.12.2024</w:t>
      </w:r>
      <w:r w:rsidRPr="00B7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окончание срока лишения права</w:t>
      </w:r>
      <w:r w:rsidRPr="00B70602" w:rsidR="0042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транспортными сре</w:t>
      </w:r>
      <w:r w:rsidRPr="00B70602" w:rsidR="0042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дствами 23.06.2026</w:t>
      </w:r>
      <w:r w:rsidRPr="00B7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1CBF" w:rsidRPr="00B70602" w:rsidP="0042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№ </w:t>
      </w:r>
      <w:r w:rsidRPr="00B70602" w:rsidR="00422DC5">
        <w:rPr>
          <w:rFonts w:ascii="Times New Roman" w:eastAsia="Calibri" w:hAnsi="Times New Roman" w:cs="Times New Roman"/>
          <w:sz w:val="24"/>
          <w:szCs w:val="24"/>
        </w:rPr>
        <w:t>***</w:t>
      </w:r>
      <w:r w:rsidRPr="00B70602" w:rsidR="00422D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24.12.2024 (вступившим в законную силу</w:t>
      </w:r>
      <w:r w:rsidRPr="00B70602" w:rsidR="0042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10.01.2025</w:t>
      </w:r>
      <w:r w:rsidRPr="00B7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мирового судьи судебного участка №1 Нефтеюганского судебного района </w:t>
      </w:r>
      <w:r w:rsidRPr="00B70602" w:rsidR="0042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ХМАО</w:t>
      </w:r>
      <w:r w:rsidRPr="00B7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-Югры признан виновным в совершении административного правонарушения по </w:t>
      </w:r>
      <w:r w:rsidRPr="00B70602" w:rsidR="004F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</w:t>
      </w:r>
      <w:r w:rsidRPr="00B7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ст</w:t>
      </w:r>
      <w:r w:rsidRPr="00B70602" w:rsidR="004F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7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12.7 КоАП РФ с назначением наказания в виде административного штрафа в размере 30 000 рублей.</w:t>
      </w:r>
    </w:p>
    <w:p w:rsidR="00B72532" w:rsidRPr="00B70602" w:rsidP="004F75F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сведениям ГИС ГМП, штраф по постановлению № </w:t>
      </w:r>
      <w:r w:rsidRPr="00B70602" w:rsidR="00422DC5">
        <w:rPr>
          <w:rFonts w:ascii="Times New Roman" w:eastAsia="Calibri" w:hAnsi="Times New Roman" w:cs="Times New Roman"/>
          <w:sz w:val="24"/>
          <w:szCs w:val="24"/>
        </w:rPr>
        <w:t>***</w:t>
      </w:r>
      <w:r w:rsidRPr="00B70602" w:rsidR="00422D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24.12.2024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602" w:rsidR="004F7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 30 000 рублей оплачен 04.04.2025;</w:t>
      </w:r>
    </w:p>
    <w:p w:rsidR="00B72532" w:rsidRPr="00B70602" w:rsidP="00B334A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060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70602" w:rsidR="00237749">
        <w:rPr>
          <w:rFonts w:ascii="Times New Roman" w:hAnsi="Times New Roman" w:cs="Times New Roman"/>
          <w:sz w:val="24"/>
          <w:szCs w:val="24"/>
          <w:lang w:eastAsia="ru-RU"/>
        </w:rPr>
        <w:t xml:space="preserve"> сведениями о привлечении </w:t>
      </w:r>
      <w:r w:rsidRPr="00B70602" w:rsidR="00633652">
        <w:rPr>
          <w:rFonts w:ascii="Times New Roman" w:hAnsi="Times New Roman" w:cs="Times New Roman"/>
          <w:sz w:val="24"/>
          <w:szCs w:val="24"/>
          <w:lang w:eastAsia="ru-RU"/>
        </w:rPr>
        <w:t>Абиева Б.Б.</w:t>
      </w:r>
      <w:r w:rsidRPr="00B70602" w:rsidR="00237749"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r w:rsidRPr="00B70602" w:rsidR="00B73133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административной ответственности, согласно которым </w:t>
      </w:r>
      <w:r w:rsidRPr="00B70602" w:rsidR="00633652">
        <w:rPr>
          <w:rFonts w:ascii="Times New Roman" w:hAnsi="Times New Roman" w:cs="Times New Roman"/>
          <w:sz w:val="24"/>
          <w:szCs w:val="24"/>
          <w:lang w:eastAsia="ru-RU"/>
        </w:rPr>
        <w:t>Абиев Б.Б.</w:t>
      </w:r>
      <w:r w:rsidRPr="00B70602" w:rsidR="00C956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0602" w:rsidR="00B73133">
        <w:rPr>
          <w:rFonts w:ascii="Times New Roman" w:hAnsi="Times New Roman" w:cs="Times New Roman"/>
          <w:sz w:val="24"/>
          <w:szCs w:val="24"/>
          <w:lang w:eastAsia="ru-RU"/>
        </w:rPr>
        <w:t>в течении календарного года пр</w:t>
      </w:r>
      <w:r w:rsidRPr="00B70602" w:rsidR="00C9561C">
        <w:rPr>
          <w:rFonts w:ascii="Times New Roman" w:hAnsi="Times New Roman" w:cs="Times New Roman"/>
          <w:sz w:val="24"/>
          <w:szCs w:val="24"/>
          <w:lang w:eastAsia="ru-RU"/>
        </w:rPr>
        <w:t>ивлекался к административной отве</w:t>
      </w:r>
      <w:r w:rsidRPr="00B70602">
        <w:rPr>
          <w:rFonts w:ascii="Times New Roman" w:hAnsi="Times New Roman" w:cs="Times New Roman"/>
          <w:sz w:val="24"/>
          <w:szCs w:val="24"/>
          <w:lang w:eastAsia="ru-RU"/>
        </w:rPr>
        <w:t>тственности по 12 главе КоАП РФ.</w:t>
      </w:r>
    </w:p>
    <w:p w:rsidR="0072073B" w:rsidRPr="00B70602" w:rsidP="00B7253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0602">
        <w:rPr>
          <w:rFonts w:ascii="Times New Roman" w:hAnsi="Times New Roman" w:cs="Times New Roman"/>
          <w:sz w:val="24"/>
          <w:szCs w:val="24"/>
          <w:lang w:eastAsia="ru-RU"/>
        </w:rPr>
        <w:t>Согласно пункту 2.1.1 Правил дорожного движения Российской Федерации водитель механическог</w:t>
      </w:r>
      <w:r w:rsidRPr="00B70602">
        <w:rPr>
          <w:rFonts w:ascii="Times New Roman" w:hAnsi="Times New Roman" w:cs="Times New Roman"/>
          <w:sz w:val="24"/>
          <w:szCs w:val="24"/>
          <w:lang w:eastAsia="ru-RU"/>
        </w:rPr>
        <w:t>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3E20E7" w:rsidRPr="00B70602" w:rsidP="0063365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02">
        <w:rPr>
          <w:rFonts w:ascii="Times New Roman" w:hAnsi="Times New Roman" w:cs="Times New Roman"/>
          <w:sz w:val="24"/>
          <w:szCs w:val="24"/>
          <w:lang w:eastAsia="ru-RU"/>
        </w:rPr>
        <w:t>В соот</w:t>
      </w:r>
      <w:r w:rsidRPr="00B70602">
        <w:rPr>
          <w:rFonts w:ascii="Times New Roman" w:hAnsi="Times New Roman" w:cs="Times New Roman"/>
          <w:sz w:val="24"/>
          <w:szCs w:val="24"/>
          <w:lang w:eastAsia="ru-RU"/>
        </w:rPr>
        <w:t>ветствии с частью 4 статьи 12.7 Кодекса Российской Федерации об административных правонарушениях повторное совершение административного правонарушения, предусмотренного частью 2 настоящей статьи, если такое действие не содержит признаков уголовно наказуемо</w:t>
      </w:r>
      <w:r w:rsidRPr="00B70602">
        <w:rPr>
          <w:rFonts w:ascii="Times New Roman" w:hAnsi="Times New Roman" w:cs="Times New Roman"/>
          <w:sz w:val="24"/>
          <w:szCs w:val="24"/>
          <w:lang w:eastAsia="ru-RU"/>
        </w:rPr>
        <w:t>го деяния, то есть повторное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от пятидесяти тысяч до ста тысяч рублей либо обязательные работы на срок от ст</w:t>
      </w:r>
      <w:r w:rsidRPr="00B70602">
        <w:rPr>
          <w:rFonts w:ascii="Times New Roman" w:hAnsi="Times New Roman" w:cs="Times New Roman"/>
          <w:sz w:val="24"/>
          <w:szCs w:val="24"/>
          <w:lang w:eastAsia="ru-RU"/>
        </w:rPr>
        <w:t>а пятидесяти до двухсот часов.</w:t>
      </w:r>
    </w:p>
    <w:p w:rsidR="003E20E7" w:rsidRPr="00B70602" w:rsidP="0063365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управления транспортными средствами (статья 3.8 Кодекса Российской Федерации об административных правонарушениях), либо в отношении которого имеется вступивший в законную силу приговор суда о назначении наказания в виде лишения права заниматься деяте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льностью по управлению транспортными средствами (абз. 4 пункт 8 Постановления Пленума Верховного Суда РФ от 25.06.2019 года N 20 "О некоторых вопросах, возникающих в судебной практике при рассмотрении дел об административных правонарушениях, предусмотренны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х главой 12 Кодекса Российской Федерации об административных правонарушениях").</w:t>
      </w:r>
    </w:p>
    <w:p w:rsidR="003E20E7" w:rsidRPr="00B70602" w:rsidP="0063365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пункта 2 части 1 статьи 4.3 Кодекса Российской Федерации об административных правонарушениях повторным совершением административного правонарушения признается совершение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правонарушения в период, когда лицо считается подвергнутым административному наказанию в соответствии со статьей 4.6 названного 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Кодекса. Статьей 4.6 Кодекса Российской Федерации об административных правонарушениях определено, что лицо, к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кончания исполнения данного постановления.</w:t>
      </w:r>
    </w:p>
    <w:p w:rsidR="007C6FD0" w:rsidRPr="00B70602" w:rsidP="0063365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ч. 2 ст. 26.2 КоАП РФ доказательствами по делу об административном правонарушении являются протокол об административном правонарушении, иные протоколы, предусмотренные настоящим Кодексом, объяснения лица, в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которого ведется производство по делу об административном правонарушении, показания потерпевшего, свидетелей, заключение эксперта, иные документы, показания специальных технических средств, вещественных доказательств.</w:t>
      </w:r>
    </w:p>
    <w:p w:rsidR="007C6FD0" w:rsidRPr="00B70602" w:rsidP="0063365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не могут иметь заранее установленную силу.</w:t>
      </w:r>
    </w:p>
    <w:p w:rsidR="00CA613C" w:rsidRPr="00B70602" w:rsidP="0063365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мирового судьи судебного участка № </w:t>
      </w:r>
      <w:r w:rsidRPr="00B70602" w:rsidR="00B7253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Нефтеюганского судебного района ХМАО-Югры </w:t>
      </w:r>
      <w:r w:rsidRPr="00B70602" w:rsidR="00A175F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70602" w:rsidR="00422DC5">
        <w:rPr>
          <w:rFonts w:ascii="Times New Roman" w:eastAsia="Calibri" w:hAnsi="Times New Roman" w:cs="Times New Roman"/>
          <w:sz w:val="24"/>
          <w:szCs w:val="24"/>
        </w:rPr>
        <w:t>***</w:t>
      </w:r>
      <w:r w:rsidRPr="00B70602" w:rsidR="00422D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B70602" w:rsidR="00B7253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70602" w:rsidR="00B72532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B70602" w:rsidR="00B7253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602" w:rsidR="0063365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Абиев</w:t>
      </w:r>
      <w:r w:rsidRPr="00B70602" w:rsidR="0063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Б.Б.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 к административной ответственности по ч.</w:t>
      </w:r>
      <w:r w:rsidRPr="00B70602" w:rsidR="00A17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12.</w:t>
      </w:r>
      <w:r w:rsidRPr="00B70602" w:rsidR="00B7253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с назначением ему административного наказания в виде административного штрафа в размере 30 000 руб. и лишением права управления транспортными средствами сроком на 1 год 6 месяцев, которое вступило в законную силу </w:t>
      </w:r>
      <w:r w:rsidRPr="00B70602" w:rsidR="00B72532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70602" w:rsidR="00B72532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B70602" w:rsidR="00B7253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2532" w:rsidRPr="00B70602" w:rsidP="00B7253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Pr="00B70602" w:rsidR="0092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 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70602" w:rsidR="0092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602" w:rsidR="001C7E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судебного района ХМАО-Югры №</w:t>
      </w:r>
      <w:r w:rsidRPr="00B70602" w:rsidR="00422DC5">
        <w:rPr>
          <w:rFonts w:ascii="Times New Roman" w:eastAsia="Calibri" w:hAnsi="Times New Roman" w:cs="Times New Roman"/>
          <w:sz w:val="24"/>
          <w:szCs w:val="24"/>
        </w:rPr>
        <w:t>***</w:t>
      </w:r>
      <w:r w:rsidRPr="00B70602" w:rsidR="00422D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0602" w:rsidR="001C7E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24.12.2024 </w:t>
      </w:r>
      <w:r w:rsidRPr="00B70602" w:rsidR="0063365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Абиев</w:t>
      </w:r>
      <w:r w:rsidRPr="00B70602" w:rsidR="0063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Б.Б.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привлекался к административной ответственности по ч. 2 ст. 12.7 КоАП РФ </w:t>
      </w:r>
      <w:r w:rsidRPr="00B70602" w:rsidR="00B6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назначением ему административного наказания в виде </w:t>
      </w:r>
      <w:r w:rsidRPr="00B70602" w:rsidR="00A55595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штрафа в размере 30 000 руб.</w:t>
      </w:r>
      <w:r w:rsidRPr="00B70602" w:rsidR="00B6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постановление 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вступило в законную силу 10.01.2025</w:t>
      </w:r>
      <w:r w:rsidRPr="00B70602" w:rsidR="00B649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70602" w:rsidR="00497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 рассмотрено в присутствии </w:t>
      </w:r>
      <w:r w:rsidRPr="00B70602" w:rsidR="0063365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Абиева Б.Б.</w:t>
      </w:r>
      <w:r w:rsidRPr="00B70602" w:rsidR="002B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70602" w:rsidR="00A55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</w:t>
      </w:r>
      <w:r w:rsidRPr="00B70602" w:rsidR="0002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оплачен в полном объеме 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B70602" w:rsidR="000226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B70602" w:rsidR="0002262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70602" w:rsidR="00E45B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02DB" w:rsidRPr="00B70602" w:rsidP="00B7253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справки </w:t>
      </w:r>
      <w:r w:rsidRPr="00B70602" w:rsidR="000D565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имеющейся в материалах дела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 18)</w:t>
      </w:r>
      <w:r w:rsidRPr="00B70602" w:rsidR="000D56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следует, что </w:t>
      </w:r>
      <w:r w:rsidRPr="00B70602" w:rsidR="00B72532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B70602" w:rsidR="000D56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70602" w:rsidR="00B7253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70602" w:rsidR="000D565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B70602" w:rsidR="00B7253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70602" w:rsidR="000D5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Pr="00B70602" w:rsidR="0063365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Абиева Б.Б.</w:t>
      </w:r>
      <w:r w:rsidRPr="00B70602" w:rsidR="000D5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изъято водительское удостоверение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Дата окончания течения срока лишения права управления транспортными средствами </w:t>
      </w:r>
      <w:r w:rsidRPr="00B70602" w:rsidR="00B72532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B70602" w:rsidR="004E32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70602" w:rsidR="00B72532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B70602" w:rsidR="004E320E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B70602" w:rsidR="00B72532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B70602" w:rsidR="004E32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7EDC" w:rsidRPr="00B70602" w:rsidP="0063365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Pr="00B70602" w:rsidR="00AB3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также положений ст. 4.6 КоАП РФ 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</w:t>
      </w:r>
      <w:r w:rsidRPr="00B70602" w:rsidR="00633652">
        <w:rPr>
          <w:rFonts w:ascii="Times New Roman" w:eastAsia="Times New Roman" w:hAnsi="Times New Roman" w:cs="Times New Roman"/>
          <w:sz w:val="24"/>
          <w:szCs w:val="24"/>
          <w:lang w:eastAsia="ru-RU"/>
        </w:rPr>
        <w:t>26.05.2025</w:t>
      </w:r>
      <w:r w:rsidRPr="00B70602" w:rsidR="00B03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602" w:rsidR="0063365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Абиев Б.Б.</w:t>
      </w:r>
      <w:r w:rsidRPr="00B70602" w:rsidR="007E5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602" w:rsidR="00B03A3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очевидно является лицом, лишенным права уп</w:t>
      </w:r>
      <w:r w:rsidRPr="00B70602" w:rsidR="0055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равления транспортным средством, поскольку им не отбыто наказание </w:t>
      </w:r>
      <w:r w:rsidRPr="00B70602" w:rsidR="0051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лишения права управления транспортным средством </w:t>
      </w:r>
      <w:r w:rsidRPr="00B70602" w:rsidR="007456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постановлению мирового судьи</w:t>
      </w:r>
      <w:r w:rsidRPr="00B70602" w:rsidR="00A2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602" w:rsidR="00FA114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70602" w:rsid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70602" w:rsidR="00FA1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602" w:rsidR="00A2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B70602" w:rsidR="00FA114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70602" w:rsidR="004C73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70602" w:rsidR="00FA1140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B70602" w:rsidR="004C73C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B70602" w:rsidR="00FA1140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70602" w:rsidR="00A2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</w:t>
      </w:r>
      <w:r w:rsidRPr="00B70602" w:rsidR="00FA1140">
        <w:rPr>
          <w:rFonts w:ascii="Times New Roman" w:eastAsia="Times New Roman" w:hAnsi="Times New Roman" w:cs="Times New Roman"/>
          <w:sz w:val="24"/>
          <w:szCs w:val="24"/>
          <w:lang w:eastAsia="ru-RU"/>
        </w:rPr>
        <w:t>7-10</w:t>
      </w:r>
      <w:r w:rsidRPr="00B70602" w:rsidR="00E96E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70602" w:rsidR="005135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69E6" w:rsidRPr="00B70602" w:rsidP="0063365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совершения </w:t>
      </w:r>
      <w:r w:rsidRPr="00B70602" w:rsidR="0063365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Абиевым Б.Б.</w:t>
      </w:r>
      <w:r w:rsidRPr="00B70602" w:rsidR="00FD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правонарушения,</w:t>
      </w:r>
      <w:r w:rsidRPr="00B70602" w:rsidR="0018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выразившегося в повторном </w:t>
      </w:r>
      <w:r w:rsidRPr="00B70602" w:rsidR="004601C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управлении транспортным средством, лишенным права управления транспортными средствами</w:t>
      </w:r>
      <w:r w:rsidRPr="00B70602" w:rsidR="0018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имеющимися в материалах дела непротиворечивыми, последовательными, соответствующими критерию относимости и допус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тимости доказательствами.</w:t>
      </w:r>
    </w:p>
    <w:p w:rsidR="00FD496D" w:rsidRPr="00B70602" w:rsidP="0063365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FD496D" w:rsidRPr="00B70602" w:rsidP="0063365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Судья, изучив и оценив все доказательства по делу, квалифицирует действия </w:t>
      </w:r>
      <w:r w:rsidRPr="00B70602" w:rsidR="0063365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Абиева Б.Б.</w:t>
      </w:r>
      <w:r w:rsidRPr="00B70602" w:rsidR="005E09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ч. 4 ст. 12.7 Кодекса Российской Федерации об административных правонарушениях «повторное совершение административного правонарушения, предусмотренного частью 2 насто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ящей статьи, если такое действие не содержит признаков уголовно наказуемого деяния».</w:t>
      </w:r>
    </w:p>
    <w:p w:rsidR="00FA1140" w:rsidRPr="00B70602" w:rsidP="00FA114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судья учитывает характер совершенного </w:t>
      </w:r>
      <w:r w:rsidRPr="00B70602" w:rsidR="0063365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Абиевым Б.Б.</w:t>
      </w:r>
      <w:r w:rsidRPr="00B70602" w:rsidR="005E0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данные о личности виновного, его имущественное положение.</w:t>
      </w:r>
    </w:p>
    <w:p w:rsidR="00FA1140" w:rsidRPr="00B70602" w:rsidP="00FA114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02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FD496D" w:rsidRPr="00B70602" w:rsidP="0063365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 отягчающих административную ответственность, предусмотренных ст.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4.3 КоАП РФ, судья не усматривает.</w:t>
      </w:r>
    </w:p>
    <w:p w:rsidR="00FD496D" w:rsidRPr="00B70602" w:rsidP="0063365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ст. ст. 23.1, 29.10, 32.2 Кодекса РФ об административных правонарушениях, мировой судья</w:t>
      </w:r>
    </w:p>
    <w:p w:rsidR="00875AF8" w:rsidRPr="00B70602" w:rsidP="0063365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FD0" w:rsidRPr="00B70602" w:rsidP="0063365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875AF8" w:rsidRPr="00B70602" w:rsidP="0063365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FD0" w:rsidRPr="00B70602" w:rsidP="0063365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02">
        <w:rPr>
          <w:rFonts w:ascii="Times New Roman" w:eastAsia="Calibri" w:hAnsi="Times New Roman" w:cs="Times New Roman"/>
          <w:sz w:val="24"/>
          <w:szCs w:val="24"/>
        </w:rPr>
        <w:t>Абиева</w:t>
      </w:r>
      <w:r w:rsidRPr="00B706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0602" w:rsidR="00B70602">
        <w:rPr>
          <w:rFonts w:ascii="Times New Roman" w:eastAsia="Calibri" w:hAnsi="Times New Roman" w:cs="Times New Roman"/>
          <w:sz w:val="24"/>
          <w:szCs w:val="24"/>
        </w:rPr>
        <w:t>Б.Б.</w:t>
      </w:r>
      <w:r w:rsidRPr="00B70602" w:rsidR="008A1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правонарушения, предусмотренного ч. 4 ст. 12.7 КоАП РФ, и назначить наказание в виде административного штрафа в размере 50 000 (пятьдесят тысяч) рублей. </w:t>
      </w:r>
    </w:p>
    <w:p w:rsidR="007C6FD0" w:rsidRPr="00B70602" w:rsidP="00633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полежит уплате: Получатель УФК по ХМАО-Югре (УМВД России по ХМАО-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Югре) </w:t>
      </w:r>
      <w:r w:rsidRPr="00B70602" w:rsidR="00A87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8601010390 </w:t>
      </w:r>
      <w:r w:rsidRPr="00B70602" w:rsidR="00BA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КПП 860101001 р/с 03100643000000018700 банк получателя: РКЦ 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</w:t>
      </w:r>
      <w:r w:rsidRPr="00B70602" w:rsidR="00BA2D70">
        <w:rPr>
          <w:rFonts w:ascii="Times New Roman" w:eastAsia="Times New Roman" w:hAnsi="Times New Roman" w:cs="Times New Roman"/>
          <w:sz w:val="24"/>
          <w:szCs w:val="24"/>
          <w:lang w:eastAsia="ru-RU"/>
        </w:rPr>
        <w:t>//УФК по ХМАО-Югре г. Ханты-Мансийск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602" w:rsidR="00BA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КБК 18811601123010001140 </w:t>
      </w:r>
      <w:r w:rsidRPr="00B70602" w:rsidR="0089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 007162163 ОКТМО </w:t>
      </w:r>
      <w:r w:rsidRPr="00B70602" w:rsidR="00FA1140">
        <w:rPr>
          <w:rFonts w:ascii="Times New Roman" w:eastAsia="Times New Roman" w:hAnsi="Times New Roman" w:cs="Times New Roman"/>
          <w:sz w:val="24"/>
          <w:szCs w:val="24"/>
          <w:lang w:eastAsia="ru-RU"/>
        </w:rPr>
        <w:t>71871000</w:t>
      </w:r>
      <w:r w:rsidRPr="00B70602" w:rsidR="0092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УИН: </w:t>
      </w:r>
      <w:r w:rsidRPr="00B70602" w:rsidR="00FA1140">
        <w:rPr>
          <w:rFonts w:ascii="Times New Roman" w:eastAsia="Times New Roman" w:hAnsi="Times New Roman" w:cs="Times New Roman"/>
          <w:sz w:val="24"/>
          <w:szCs w:val="24"/>
          <w:lang w:eastAsia="ru-RU"/>
        </w:rPr>
        <w:t>18810486250910037190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C6FD0" w:rsidRPr="00B70602" w:rsidP="006336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602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штраф подлежит уплате не </w:t>
      </w:r>
      <w:r w:rsidRPr="00B70602">
        <w:rPr>
          <w:rFonts w:ascii="Times New Roman" w:eastAsia="Calibri" w:hAnsi="Times New Roman" w:cs="Times New Roman"/>
          <w:sz w:val="24"/>
          <w:szCs w:val="24"/>
        </w:rPr>
        <w:t xml:space="preserve">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B70602">
          <w:rPr>
            <w:rFonts w:ascii="Times New Roman" w:eastAsia="Calibri" w:hAnsi="Times New Roman" w:cs="Times New Roman"/>
            <w:sz w:val="24"/>
            <w:szCs w:val="24"/>
          </w:rPr>
          <w:t>статьей 31.5</w:t>
        </w:r>
      </w:hyperlink>
      <w:r w:rsidRPr="00B706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</w:t>
      </w:r>
      <w:r w:rsidRPr="00B70602">
        <w:rPr>
          <w:rFonts w:ascii="Times New Roman" w:eastAsia="Calibri" w:hAnsi="Times New Roman" w:cs="Times New Roman"/>
          <w:sz w:val="24"/>
          <w:szCs w:val="24"/>
        </w:rPr>
        <w:t>об административных правонарушениях.</w:t>
      </w:r>
    </w:p>
    <w:p w:rsidR="007C6FD0" w:rsidRPr="00B70602" w:rsidP="00633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может быть обжаловано в Нефтеюганский районный суд ХМАО-Югры в течение </w:t>
      </w:r>
      <w:r w:rsidRPr="00B70602" w:rsidR="00FA1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десяти</w:t>
      </w:r>
      <w:r w:rsidRPr="00B7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0602" w:rsidR="0041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Pr="00B7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получения копии постановления через мирового судью</w:t>
      </w:r>
      <w:r w:rsidRPr="00B7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70602" w:rsidR="00007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вынесшего постановление. В этот же срок постановление может быть опротестовано прокурором.</w:t>
      </w:r>
    </w:p>
    <w:p w:rsidR="007C6FD0" w:rsidRPr="00B70602" w:rsidP="00633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6FD0" w:rsidRPr="00B70602" w:rsidP="00B7060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              </w:t>
      </w:r>
      <w:r w:rsidRPr="00B70602" w:rsidR="00007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B70602" w:rsidR="00ED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Pr="00B70602" w:rsidR="00007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Т.П. Постовалова</w:t>
      </w:r>
    </w:p>
    <w:p w:rsidR="00D066B1" w:rsidRPr="00B70602" w:rsidP="0063365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6B1" w:rsidRPr="00B70602" w:rsidP="00633652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66B1" w:rsidRPr="00B70602" w:rsidP="0063365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52B0" w:rsidRPr="00B70602" w:rsidP="00633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5BFB" w:rsidRPr="00B70602" w:rsidP="00633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Sect="00875AF8">
      <w:headerReference w:type="default" r:id="rId4"/>
      <w:pgSz w:w="11906" w:h="16838"/>
      <w:pgMar w:top="510" w:right="851" w:bottom="510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3E87" w:rsidRPr="00E146B1" w:rsidP="00E146B1">
    <w:pPr>
      <w:pStyle w:val="Header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24"/>
      <w:numFmt w:val="decimal"/>
      <w:lvlText w:val="23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4"/>
      <w:numFmt w:val="decimal"/>
      <w:lvlText w:val="23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4"/>
      <w:numFmt w:val="decimal"/>
      <w:lvlText w:val="23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4"/>
      <w:numFmt w:val="decimal"/>
      <w:lvlText w:val="23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4"/>
      <w:numFmt w:val="decimal"/>
      <w:lvlText w:val="23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4"/>
      <w:numFmt w:val="decimal"/>
      <w:lvlText w:val="23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4"/>
      <w:numFmt w:val="decimal"/>
      <w:lvlText w:val="23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4"/>
      <w:numFmt w:val="decimal"/>
      <w:lvlText w:val="23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4"/>
      <w:numFmt w:val="decimal"/>
      <w:lvlText w:val="23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2025"/>
      <w:numFmt w:val="decimal"/>
      <w:lvlText w:val="10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5"/>
      <w:numFmt w:val="decimal"/>
      <w:lvlText w:val="10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5"/>
      <w:numFmt w:val="decimal"/>
      <w:lvlText w:val="10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5"/>
      <w:numFmt w:val="decimal"/>
      <w:lvlText w:val="10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5"/>
      <w:numFmt w:val="decimal"/>
      <w:lvlText w:val="10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5"/>
      <w:numFmt w:val="decimal"/>
      <w:lvlText w:val="10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5"/>
      <w:numFmt w:val="decimal"/>
      <w:lvlText w:val="10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5"/>
      <w:numFmt w:val="decimal"/>
      <w:lvlText w:val="10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5"/>
      <w:numFmt w:val="decimal"/>
      <w:lvlText w:val="10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E4"/>
    <w:rsid w:val="00007ABB"/>
    <w:rsid w:val="00022629"/>
    <w:rsid w:val="00036E77"/>
    <w:rsid w:val="0004122A"/>
    <w:rsid w:val="000416B2"/>
    <w:rsid w:val="00052635"/>
    <w:rsid w:val="000938C4"/>
    <w:rsid w:val="000961C6"/>
    <w:rsid w:val="000C574D"/>
    <w:rsid w:val="000D0951"/>
    <w:rsid w:val="000D565A"/>
    <w:rsid w:val="000E03FB"/>
    <w:rsid w:val="000E1893"/>
    <w:rsid w:val="000F0BF8"/>
    <w:rsid w:val="000F4A61"/>
    <w:rsid w:val="000F5AF4"/>
    <w:rsid w:val="001175A2"/>
    <w:rsid w:val="00141BE0"/>
    <w:rsid w:val="0018727D"/>
    <w:rsid w:val="00190864"/>
    <w:rsid w:val="001B0513"/>
    <w:rsid w:val="001B08C9"/>
    <w:rsid w:val="001C7EB0"/>
    <w:rsid w:val="001C7F58"/>
    <w:rsid w:val="002041B5"/>
    <w:rsid w:val="00204F99"/>
    <w:rsid w:val="00221182"/>
    <w:rsid w:val="00231F65"/>
    <w:rsid w:val="00237749"/>
    <w:rsid w:val="002440CA"/>
    <w:rsid w:val="00264EAF"/>
    <w:rsid w:val="002B0659"/>
    <w:rsid w:val="002B69C0"/>
    <w:rsid w:val="002D1EA3"/>
    <w:rsid w:val="002E468A"/>
    <w:rsid w:val="003325DC"/>
    <w:rsid w:val="00370AA6"/>
    <w:rsid w:val="00386E07"/>
    <w:rsid w:val="003D5606"/>
    <w:rsid w:val="003D7523"/>
    <w:rsid w:val="003E20E7"/>
    <w:rsid w:val="004053EE"/>
    <w:rsid w:val="0041120B"/>
    <w:rsid w:val="00422DC5"/>
    <w:rsid w:val="004274D3"/>
    <w:rsid w:val="00434E23"/>
    <w:rsid w:val="00442877"/>
    <w:rsid w:val="00454BB8"/>
    <w:rsid w:val="004601C8"/>
    <w:rsid w:val="00467EDC"/>
    <w:rsid w:val="0047718E"/>
    <w:rsid w:val="00497BAB"/>
    <w:rsid w:val="004A730E"/>
    <w:rsid w:val="004B4DB3"/>
    <w:rsid w:val="004C2C99"/>
    <w:rsid w:val="004C73CA"/>
    <w:rsid w:val="004E320E"/>
    <w:rsid w:val="004E5391"/>
    <w:rsid w:val="004E7D90"/>
    <w:rsid w:val="004F7151"/>
    <w:rsid w:val="004F75FD"/>
    <w:rsid w:val="0050029E"/>
    <w:rsid w:val="00510325"/>
    <w:rsid w:val="00513597"/>
    <w:rsid w:val="005141C5"/>
    <w:rsid w:val="0053671F"/>
    <w:rsid w:val="00550CF2"/>
    <w:rsid w:val="005678F7"/>
    <w:rsid w:val="00570236"/>
    <w:rsid w:val="005835D1"/>
    <w:rsid w:val="005902DB"/>
    <w:rsid w:val="00591615"/>
    <w:rsid w:val="00594CFD"/>
    <w:rsid w:val="005960A3"/>
    <w:rsid w:val="005D08C7"/>
    <w:rsid w:val="005D61E4"/>
    <w:rsid w:val="005E092B"/>
    <w:rsid w:val="005E4E11"/>
    <w:rsid w:val="0060564C"/>
    <w:rsid w:val="00625BFB"/>
    <w:rsid w:val="00633652"/>
    <w:rsid w:val="0065096E"/>
    <w:rsid w:val="00654B4E"/>
    <w:rsid w:val="006567EC"/>
    <w:rsid w:val="006955D0"/>
    <w:rsid w:val="0069623C"/>
    <w:rsid w:val="006A1A8C"/>
    <w:rsid w:val="006B4EAA"/>
    <w:rsid w:val="006C3569"/>
    <w:rsid w:val="006D638C"/>
    <w:rsid w:val="0072073B"/>
    <w:rsid w:val="00732960"/>
    <w:rsid w:val="00745615"/>
    <w:rsid w:val="007545D4"/>
    <w:rsid w:val="00775073"/>
    <w:rsid w:val="0079495C"/>
    <w:rsid w:val="007B3E87"/>
    <w:rsid w:val="007C6FD0"/>
    <w:rsid w:val="007D67BD"/>
    <w:rsid w:val="007E5961"/>
    <w:rsid w:val="00803E3A"/>
    <w:rsid w:val="00810FB8"/>
    <w:rsid w:val="00835FA8"/>
    <w:rsid w:val="0083799D"/>
    <w:rsid w:val="008644E1"/>
    <w:rsid w:val="00875AF8"/>
    <w:rsid w:val="00895E6A"/>
    <w:rsid w:val="00896917"/>
    <w:rsid w:val="008A1163"/>
    <w:rsid w:val="008A1A59"/>
    <w:rsid w:val="008C5D4C"/>
    <w:rsid w:val="008D3876"/>
    <w:rsid w:val="00915925"/>
    <w:rsid w:val="0092108E"/>
    <w:rsid w:val="00921550"/>
    <w:rsid w:val="00973490"/>
    <w:rsid w:val="009C31FB"/>
    <w:rsid w:val="00A00257"/>
    <w:rsid w:val="00A11CBF"/>
    <w:rsid w:val="00A175FD"/>
    <w:rsid w:val="00A22D06"/>
    <w:rsid w:val="00A23F72"/>
    <w:rsid w:val="00A328EF"/>
    <w:rsid w:val="00A34923"/>
    <w:rsid w:val="00A36ACE"/>
    <w:rsid w:val="00A43299"/>
    <w:rsid w:val="00A55595"/>
    <w:rsid w:val="00A72AE4"/>
    <w:rsid w:val="00A87CB3"/>
    <w:rsid w:val="00AB3C77"/>
    <w:rsid w:val="00AD688E"/>
    <w:rsid w:val="00B03A3D"/>
    <w:rsid w:val="00B236D6"/>
    <w:rsid w:val="00B334A0"/>
    <w:rsid w:val="00B46CFE"/>
    <w:rsid w:val="00B64939"/>
    <w:rsid w:val="00B65659"/>
    <w:rsid w:val="00B70602"/>
    <w:rsid w:val="00B72532"/>
    <w:rsid w:val="00B73133"/>
    <w:rsid w:val="00B73782"/>
    <w:rsid w:val="00B84B01"/>
    <w:rsid w:val="00B90FEB"/>
    <w:rsid w:val="00BA2D70"/>
    <w:rsid w:val="00BA3E2B"/>
    <w:rsid w:val="00BB0F44"/>
    <w:rsid w:val="00BF2134"/>
    <w:rsid w:val="00C243CA"/>
    <w:rsid w:val="00C269EF"/>
    <w:rsid w:val="00C72514"/>
    <w:rsid w:val="00C73258"/>
    <w:rsid w:val="00C83D38"/>
    <w:rsid w:val="00C9561C"/>
    <w:rsid w:val="00CA392B"/>
    <w:rsid w:val="00CA613C"/>
    <w:rsid w:val="00CA694C"/>
    <w:rsid w:val="00CE5B2E"/>
    <w:rsid w:val="00CF0A75"/>
    <w:rsid w:val="00D066B1"/>
    <w:rsid w:val="00D366EC"/>
    <w:rsid w:val="00D54203"/>
    <w:rsid w:val="00D76153"/>
    <w:rsid w:val="00D938BA"/>
    <w:rsid w:val="00DE69E6"/>
    <w:rsid w:val="00E033FF"/>
    <w:rsid w:val="00E13D00"/>
    <w:rsid w:val="00E146B1"/>
    <w:rsid w:val="00E2007D"/>
    <w:rsid w:val="00E2109A"/>
    <w:rsid w:val="00E360B7"/>
    <w:rsid w:val="00E4422C"/>
    <w:rsid w:val="00E45B83"/>
    <w:rsid w:val="00E63968"/>
    <w:rsid w:val="00E741D2"/>
    <w:rsid w:val="00E91B13"/>
    <w:rsid w:val="00E96EA4"/>
    <w:rsid w:val="00ED0A62"/>
    <w:rsid w:val="00ED4C53"/>
    <w:rsid w:val="00EE6593"/>
    <w:rsid w:val="00EE735C"/>
    <w:rsid w:val="00EF0627"/>
    <w:rsid w:val="00F152B0"/>
    <w:rsid w:val="00F24744"/>
    <w:rsid w:val="00F3061C"/>
    <w:rsid w:val="00F35A90"/>
    <w:rsid w:val="00F364BB"/>
    <w:rsid w:val="00F51E79"/>
    <w:rsid w:val="00F774EF"/>
    <w:rsid w:val="00F81DEF"/>
    <w:rsid w:val="00F91A53"/>
    <w:rsid w:val="00FA1140"/>
    <w:rsid w:val="00FA1B60"/>
    <w:rsid w:val="00FD496D"/>
    <w:rsid w:val="00FD5D27"/>
    <w:rsid w:val="00FE53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2B5F458-F84A-45CE-A211-A0ECAA41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07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7AB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7B3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B3E87"/>
  </w:style>
  <w:style w:type="paragraph" w:styleId="Footer">
    <w:name w:val="footer"/>
    <w:basedOn w:val="Normal"/>
    <w:link w:val="a1"/>
    <w:uiPriority w:val="99"/>
    <w:unhideWhenUsed/>
    <w:rsid w:val="007B3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B3E87"/>
  </w:style>
  <w:style w:type="paragraph" w:styleId="NoSpacing">
    <w:name w:val="No Spacing"/>
    <w:uiPriority w:val="1"/>
    <w:qFormat/>
    <w:rsid w:val="0072073B"/>
    <w:pPr>
      <w:spacing w:after="0" w:line="240" w:lineRule="auto"/>
    </w:pPr>
  </w:style>
  <w:style w:type="character" w:customStyle="1" w:styleId="2">
    <w:name w:val="Основной текст (2)_"/>
    <w:link w:val="20"/>
    <w:locked/>
    <w:rsid w:val="0063365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3652"/>
    <w:pPr>
      <w:widowControl w:val="0"/>
      <w:shd w:val="clear" w:color="auto" w:fill="FFFFFF"/>
      <w:spacing w:after="420" w:line="0" w:lineRule="atLeast"/>
      <w:jc w:val="both"/>
    </w:pPr>
    <w:rPr>
      <w:sz w:val="26"/>
      <w:szCs w:val="26"/>
    </w:rPr>
  </w:style>
  <w:style w:type="paragraph" w:styleId="BodyTextIndent">
    <w:name w:val="Body Text Indent"/>
    <w:basedOn w:val="Normal"/>
    <w:link w:val="a2"/>
    <w:unhideWhenUsed/>
    <w:rsid w:val="00633652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2">
    <w:name w:val="Основной текст с отступом Знак"/>
    <w:basedOn w:val="DefaultParagraphFont"/>
    <w:link w:val="BodyTextIndent"/>
    <w:rsid w:val="00633652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